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89CA" w14:textId="77777777" w:rsidR="00BC0DFF" w:rsidRPr="00DC2185" w:rsidRDefault="00BC0DFF" w:rsidP="00DC2185">
      <w:pPr>
        <w:pStyle w:val="Otsikko10"/>
        <w:spacing w:line="240" w:lineRule="auto"/>
        <w:rPr>
          <w:rFonts w:ascii="Trebuchet MS" w:hAnsi="Trebuchet MS"/>
          <w:color w:val="auto"/>
        </w:rPr>
      </w:pPr>
      <w:r w:rsidRPr="00DC2185">
        <w:rPr>
          <w:rFonts w:ascii="Trebuchet MS" w:hAnsi="Trebuchet MS"/>
          <w:color w:val="auto"/>
        </w:rPr>
        <w:t>Nivelen tietokonetomografiatutkimus lapselle</w:t>
      </w:r>
    </w:p>
    <w:p w14:paraId="5908E39F" w14:textId="77777777" w:rsidR="00BC0DFF" w:rsidRPr="00DC2185" w:rsidRDefault="00BC0DFF" w:rsidP="00DC2185">
      <w:pPr>
        <w:spacing w:line="240" w:lineRule="auto"/>
        <w:jc w:val="both"/>
        <w:rPr>
          <w:rFonts w:ascii="Trebuchet MS" w:hAnsi="Trebuchet MS"/>
          <w:b/>
        </w:rPr>
      </w:pPr>
      <w:r w:rsidRPr="00DC2185">
        <w:rPr>
          <w:rFonts w:ascii="Trebuchet MS" w:hAnsi="Trebuchet MS"/>
          <w:b/>
        </w:rPr>
        <w:t>Olkapää, kyynärpää, ranne, lonkka, polvi, nilkka TT</w:t>
      </w:r>
    </w:p>
    <w:p w14:paraId="3FA18381" w14:textId="77777777" w:rsidR="00BC0DFF" w:rsidRPr="00DC2185" w:rsidRDefault="00BC0DFF" w:rsidP="00DC2185">
      <w:pPr>
        <w:spacing w:line="240" w:lineRule="auto"/>
        <w:jc w:val="both"/>
        <w:rPr>
          <w:rFonts w:ascii="Trebuchet MS" w:hAnsi="Trebuchet MS"/>
        </w:rPr>
      </w:pPr>
      <w:r w:rsidRPr="00DC2185">
        <w:rPr>
          <w:rFonts w:ascii="Trebuchet MS" w:hAnsi="Trebuchet MS"/>
        </w:rPr>
        <w:t>Lapsellesi on varattu nivelen tietokonetomografiatutkimus (lyhenne TT tai CT), jossa otetaan leikekuvia röntgensäteitä käyttämällä. Kuvaaminen on kivutonta; laite pitää ainoastaan hiukan ääntä kuvauksen aikana.</w:t>
      </w:r>
    </w:p>
    <w:p w14:paraId="323EB718" w14:textId="77777777" w:rsidR="00BC0DFF" w:rsidRPr="00DC2185" w:rsidRDefault="00BC0DFF" w:rsidP="00DC2185">
      <w:pPr>
        <w:pStyle w:val="Otsikko20"/>
        <w:spacing w:line="240" w:lineRule="auto"/>
        <w:rPr>
          <w:rFonts w:ascii="Trebuchet MS" w:hAnsi="Trebuchet MS"/>
          <w:color w:val="auto"/>
        </w:rPr>
      </w:pPr>
      <w:r w:rsidRPr="00DC2185">
        <w:rPr>
          <w:rFonts w:ascii="Trebuchet MS" w:hAnsi="Trebuchet MS"/>
          <w:color w:val="auto"/>
        </w:rPr>
        <w:t>Tutkimukseen valmistautuminen</w:t>
      </w:r>
    </w:p>
    <w:p w14:paraId="2B02D548" w14:textId="77777777" w:rsidR="00BC0DFF" w:rsidRPr="00DC2185" w:rsidRDefault="00BC0DFF" w:rsidP="00DC2185">
      <w:pPr>
        <w:spacing w:line="240" w:lineRule="auto"/>
        <w:rPr>
          <w:rFonts w:ascii="Trebuchet MS" w:hAnsi="Trebuchet MS"/>
        </w:rPr>
      </w:pPr>
      <w:r w:rsidRPr="00DC2185">
        <w:rPr>
          <w:rFonts w:ascii="Trebuchet MS" w:hAnsi="Trebuchet MS"/>
        </w:rPr>
        <w:t xml:space="preserve">Lapsesi voi syödä ja ottaa säännöllisesti käytettävät lääkkeet normaalisti. Kuvaus edellyttää liikkumattomuutta, joten tarvittaessa lapsellesi annetaan etukäteen rauhoittava esilääke. Raskauden mahdollisuus kysytään ennen tutkimusta sukukypsässä iässä olevilta tytöiltä </w:t>
      </w:r>
      <w:r w:rsidRPr="00DC2185">
        <w:rPr>
          <w:rFonts w:ascii="Trebuchet MS" w:hAnsi="Trebuchet MS"/>
        </w:rPr>
        <w:br/>
        <w:t>(≥12 v.).</w:t>
      </w:r>
    </w:p>
    <w:p w14:paraId="26BD0286" w14:textId="77777777" w:rsidR="00BC0DFF" w:rsidRPr="00DC2185" w:rsidRDefault="00BC0DFF" w:rsidP="00DC2185">
      <w:pPr>
        <w:pStyle w:val="Otsikko20"/>
        <w:spacing w:line="240" w:lineRule="auto"/>
        <w:rPr>
          <w:rFonts w:ascii="Trebuchet MS" w:hAnsi="Trebuchet MS"/>
          <w:color w:val="auto"/>
        </w:rPr>
      </w:pPr>
      <w:r w:rsidRPr="00DC2185">
        <w:rPr>
          <w:rFonts w:ascii="Trebuchet MS" w:hAnsi="Trebuchet MS"/>
          <w:color w:val="auto"/>
        </w:rPr>
        <w:t>Tutkimuksen suorittaminen</w:t>
      </w:r>
    </w:p>
    <w:p w14:paraId="3C16A094" w14:textId="77777777" w:rsidR="00BC0DFF" w:rsidRPr="00DC2185" w:rsidRDefault="00BC0DFF" w:rsidP="00DC2185">
      <w:pPr>
        <w:spacing w:line="240" w:lineRule="auto"/>
        <w:rPr>
          <w:rFonts w:ascii="Trebuchet MS" w:hAnsi="Trebuchet MS"/>
        </w:rPr>
      </w:pPr>
      <w:r w:rsidRPr="00DC2185">
        <w:rPr>
          <w:rFonts w:ascii="Trebuchet MS" w:hAnsi="Trebuchet MS"/>
        </w:rPr>
        <w:t xml:space="preserve">Kokonaisuudessaan tutkimus kestää valmisteluineen noin 10 minuuttia, mutta varsinainen kuvausvaihe vain muutaman minuutin. Röntgenhoitaja kertoo suoritettavasta tutkimuksesta, auttaa lapsen kuvausasentoon ja suorittaa kuvauksen röntgenlääkärin ohjeiden mukaan. Röntgenlääkäri antaa kuvista lausunnon. </w:t>
      </w:r>
    </w:p>
    <w:p w14:paraId="4B1B15B2" w14:textId="77777777" w:rsidR="00BC0DFF" w:rsidRPr="00DC2185" w:rsidRDefault="00BC0DFF" w:rsidP="00DC2185">
      <w:pPr>
        <w:spacing w:line="240" w:lineRule="auto"/>
        <w:rPr>
          <w:rFonts w:ascii="Trebuchet MS" w:hAnsi="Trebuchet MS"/>
        </w:rPr>
      </w:pPr>
    </w:p>
    <w:p w14:paraId="691C35E3" w14:textId="77777777" w:rsidR="00BC0DFF" w:rsidRPr="00DC2185" w:rsidRDefault="00BC0DFF" w:rsidP="00DC2185">
      <w:pPr>
        <w:spacing w:line="240" w:lineRule="auto"/>
        <w:rPr>
          <w:rFonts w:ascii="Trebuchet MS" w:hAnsi="Trebuchet MS"/>
        </w:rPr>
      </w:pPr>
      <w:r w:rsidRPr="00DC2185">
        <w:rPr>
          <w:rFonts w:ascii="Trebuchet MS" w:hAnsi="Trebuchet MS"/>
        </w:rPr>
        <w:t>Kuvauksen aikana lapsi istuu kuvauspöydän vieressä tai makaa kuvauspöydällä joko selällään, vatsallaan tai kyljellään. Kuvausasento valitaan kuvattavan nivelen mukaan. Kuvausalueen ulkopuolella käytetään sädesuojia. Kuvausvaiheen aikana lapsen tulee olla täysin liikkumatta, koska liike aiheuttaa kuviin epätarkkuutta.</w:t>
      </w:r>
    </w:p>
    <w:p w14:paraId="7A4C38B4" w14:textId="77777777" w:rsidR="00BC0DFF" w:rsidRPr="00DC2185" w:rsidRDefault="00BC0DFF" w:rsidP="00DC2185">
      <w:pPr>
        <w:spacing w:line="240" w:lineRule="auto"/>
        <w:rPr>
          <w:rFonts w:ascii="Trebuchet MS" w:hAnsi="Trebuchet MS"/>
        </w:rPr>
      </w:pPr>
    </w:p>
    <w:p w14:paraId="5928392A" w14:textId="77777777" w:rsidR="00BC0DFF" w:rsidRPr="00DC2185" w:rsidRDefault="00BC0DFF" w:rsidP="00DC2185">
      <w:pPr>
        <w:spacing w:line="240" w:lineRule="auto"/>
        <w:rPr>
          <w:rFonts w:ascii="Trebuchet MS" w:hAnsi="Trebuchet MS"/>
        </w:rPr>
      </w:pPr>
      <w:r w:rsidRPr="00DC2185">
        <w:rPr>
          <w:rFonts w:ascii="Trebuchet MS" w:hAnsi="Trebuchet MS"/>
        </w:rPr>
        <w:t xml:space="preserve">Tarvittaessa lapsen vanhempi (tai muu aikuinen saattaja) voi olla tutkimushuoneessa lapsen tukena. Raskaana oleva ei kuitenkaan voi olla avustajana kuvauksen aikana. </w:t>
      </w:r>
    </w:p>
    <w:p w14:paraId="7725F01F" w14:textId="77777777" w:rsidR="00BC0DFF" w:rsidRPr="00DC2185" w:rsidRDefault="00BC0DFF" w:rsidP="00DC2185">
      <w:pPr>
        <w:pStyle w:val="Otsikko20"/>
        <w:spacing w:line="240" w:lineRule="auto"/>
        <w:rPr>
          <w:rFonts w:ascii="Trebuchet MS" w:hAnsi="Trebuchet MS"/>
          <w:color w:val="auto"/>
        </w:rPr>
      </w:pPr>
      <w:r w:rsidRPr="00DC2185">
        <w:rPr>
          <w:rFonts w:ascii="Trebuchet MS" w:hAnsi="Trebuchet MS"/>
          <w:color w:val="auto"/>
        </w:rPr>
        <w:t>Tutkimuksen jälkeen huomioitava</w:t>
      </w:r>
    </w:p>
    <w:p w14:paraId="0579DCBC" w14:textId="77777777" w:rsidR="00BC0DFF" w:rsidRPr="00DC2185" w:rsidRDefault="00BC0DFF" w:rsidP="00DC2185">
      <w:pPr>
        <w:spacing w:line="240" w:lineRule="auto"/>
        <w:rPr>
          <w:rFonts w:ascii="Trebuchet MS" w:hAnsi="Trebuchet MS"/>
          <w:bCs/>
        </w:rPr>
      </w:pPr>
      <w:r w:rsidRPr="00DC2185">
        <w:rPr>
          <w:rFonts w:ascii="Trebuchet MS" w:hAnsi="Trebuchet MS"/>
        </w:rPr>
        <w:t>Tutkimuksen jälkeen lapsesi saa syödä ja juoda normaalisti. Tuloksen tehdystä tutkimuksesta saat lastasi hoitavalta lääkäriltä.</w:t>
      </w:r>
      <w:r w:rsidRPr="00DC2185">
        <w:rPr>
          <w:rFonts w:ascii="Trebuchet MS" w:hAnsi="Trebuchet MS"/>
          <w:bCs/>
        </w:rPr>
        <w:t xml:space="preserve"> </w:t>
      </w:r>
    </w:p>
    <w:p w14:paraId="2F15DB5C" w14:textId="77777777" w:rsidR="00BC0DFF" w:rsidRPr="00DC2185" w:rsidRDefault="00BC0DFF" w:rsidP="00DC2185">
      <w:pPr>
        <w:pStyle w:val="Otsikko20"/>
        <w:spacing w:line="240" w:lineRule="auto"/>
        <w:rPr>
          <w:rFonts w:ascii="Trebuchet MS" w:hAnsi="Trebuchet MS"/>
          <w:color w:val="auto"/>
        </w:rPr>
      </w:pPr>
      <w:r w:rsidRPr="00DC2185">
        <w:rPr>
          <w:rFonts w:ascii="Trebuchet MS" w:hAnsi="Trebuchet MS"/>
          <w:color w:val="auto"/>
        </w:rPr>
        <w:t>Yhteystiedot</w:t>
      </w:r>
    </w:p>
    <w:p w14:paraId="748D21B3" w14:textId="77777777" w:rsidR="00BC0DFF" w:rsidRPr="00DC2185" w:rsidRDefault="00BC0DFF" w:rsidP="00DC2185">
      <w:pPr>
        <w:spacing w:line="240" w:lineRule="auto"/>
        <w:rPr>
          <w:rFonts w:ascii="Trebuchet MS" w:hAnsi="Trebuchet MS"/>
        </w:rPr>
      </w:pPr>
      <w:r w:rsidRPr="00DC2185">
        <w:rPr>
          <w:rFonts w:ascii="Trebuchet MS" w:hAnsi="Trebuchet MS"/>
        </w:rPr>
        <w:t>Nivelten tietokonetomografiatutkimuksia tehdään:</w:t>
      </w:r>
    </w:p>
    <w:p w14:paraId="6552C297" w14:textId="77777777" w:rsidR="00BC0DFF" w:rsidRPr="00DC2185" w:rsidRDefault="00BC0DFF" w:rsidP="00DC2185">
      <w:pPr>
        <w:spacing w:line="240" w:lineRule="auto"/>
        <w:rPr>
          <w:rFonts w:ascii="Trebuchet MS" w:hAnsi="Trebuchet MS"/>
        </w:rPr>
      </w:pPr>
    </w:p>
    <w:p w14:paraId="330010B8" w14:textId="77777777" w:rsidR="00BC0DFF" w:rsidRPr="00DC2185" w:rsidRDefault="00BC0DFF" w:rsidP="00DC2185">
      <w:pPr>
        <w:spacing w:line="240" w:lineRule="auto"/>
        <w:rPr>
          <w:rFonts w:ascii="Trebuchet MS" w:hAnsi="Trebuchet MS"/>
        </w:rPr>
      </w:pPr>
      <w:r w:rsidRPr="00DC2185">
        <w:rPr>
          <w:rFonts w:ascii="Trebuchet MS" w:hAnsi="Trebuchet MS"/>
        </w:rPr>
        <w:t>Keskusröntgenissä sisäänkäynti N (</w:t>
      </w:r>
      <w:proofErr w:type="spellStart"/>
      <w:r w:rsidRPr="00DC2185">
        <w:rPr>
          <w:rFonts w:ascii="Trebuchet MS" w:hAnsi="Trebuchet MS"/>
        </w:rPr>
        <w:t>Kajaanintie</w:t>
      </w:r>
      <w:proofErr w:type="spellEnd"/>
      <w:r w:rsidRPr="00DC2185">
        <w:rPr>
          <w:rFonts w:ascii="Trebuchet MS" w:hAnsi="Trebuchet MS"/>
        </w:rPr>
        <w:t xml:space="preserve"> 50, Oulu) tai G (Kiviharjuntie 9, Oulu), sijainti N4, </w:t>
      </w:r>
      <w:r w:rsidRPr="00DC2185">
        <w:rPr>
          <w:rFonts w:ascii="Trebuchet MS" w:hAnsi="Trebuchet MS"/>
        </w:rPr>
        <w:br/>
        <w:t xml:space="preserve">1. kerros, aula 1. </w:t>
      </w:r>
    </w:p>
    <w:p w14:paraId="248E31F8" w14:textId="77777777" w:rsidR="00BC0DFF" w:rsidRPr="00DC2185" w:rsidRDefault="00BC0DFF" w:rsidP="00DC2185">
      <w:pPr>
        <w:spacing w:line="240" w:lineRule="auto"/>
        <w:rPr>
          <w:rFonts w:ascii="Trebuchet MS" w:hAnsi="Trebuchet MS"/>
        </w:rPr>
      </w:pPr>
    </w:p>
    <w:p w14:paraId="7E1FC9BC" w14:textId="77777777" w:rsidR="00BC0DFF" w:rsidRPr="00DC2185" w:rsidRDefault="00BC0DFF" w:rsidP="00DC2185">
      <w:pPr>
        <w:spacing w:line="240" w:lineRule="auto"/>
        <w:rPr>
          <w:rFonts w:ascii="Trebuchet MS" w:hAnsi="Trebuchet MS"/>
        </w:rPr>
      </w:pPr>
      <w:r w:rsidRPr="00DC2185">
        <w:rPr>
          <w:rFonts w:ascii="Trebuchet MS" w:hAnsi="Trebuchet MS"/>
        </w:rPr>
        <w:t>Päivystysröntgenissä sisäänkäynti NK (</w:t>
      </w:r>
      <w:proofErr w:type="spellStart"/>
      <w:r w:rsidRPr="00DC2185">
        <w:rPr>
          <w:rFonts w:ascii="Trebuchet MS" w:hAnsi="Trebuchet MS"/>
        </w:rPr>
        <w:t>Kajaanintie</w:t>
      </w:r>
      <w:proofErr w:type="spellEnd"/>
      <w:r w:rsidRPr="00DC2185">
        <w:rPr>
          <w:rFonts w:ascii="Trebuchet MS" w:hAnsi="Trebuchet MS"/>
        </w:rPr>
        <w:t xml:space="preserve"> 50, Oulu) tai G (Kiviharjuntie 9, Oulu), 1. kerros.</w:t>
      </w:r>
    </w:p>
    <w:p w14:paraId="248B3EEA" w14:textId="77777777" w:rsidR="00BC0DFF" w:rsidRPr="00DC2185" w:rsidRDefault="00BC0DFF" w:rsidP="00DC2185">
      <w:pPr>
        <w:spacing w:line="240" w:lineRule="auto"/>
        <w:rPr>
          <w:rFonts w:ascii="Trebuchet MS" w:hAnsi="Trebuchet MS"/>
        </w:rPr>
      </w:pPr>
    </w:p>
    <w:p w14:paraId="0CF9562D" w14:textId="77777777" w:rsidR="00BC0DFF" w:rsidRPr="00DC2185" w:rsidRDefault="00BC0DFF" w:rsidP="00DC2185">
      <w:pPr>
        <w:spacing w:line="240" w:lineRule="auto"/>
        <w:rPr>
          <w:rFonts w:ascii="Trebuchet MS" w:hAnsi="Trebuchet MS"/>
        </w:rPr>
      </w:pPr>
      <w:r w:rsidRPr="00DC2185">
        <w:rPr>
          <w:rFonts w:ascii="Trebuchet MS" w:hAnsi="Trebuchet MS"/>
        </w:rPr>
        <w:t>Mikäli sinulla on kysyttävää tästä tutkimuksesta, voit soittaa sille röntgenosastolle, jonne lapsesi aika on varattu (ilmoitetaan kutsukirjeessä).</w:t>
      </w:r>
    </w:p>
    <w:p w14:paraId="546BB48B" w14:textId="77777777" w:rsidR="00BC0DFF" w:rsidRPr="00DC2185" w:rsidRDefault="00BC0DFF" w:rsidP="00DC2185">
      <w:pPr>
        <w:spacing w:line="240" w:lineRule="auto"/>
        <w:rPr>
          <w:rFonts w:ascii="Trebuchet MS" w:hAnsi="Trebuchet MS"/>
        </w:rPr>
      </w:pPr>
    </w:p>
    <w:p w14:paraId="3156AA15" w14:textId="18B419FA" w:rsidR="005F4A3B" w:rsidRPr="00DC2185" w:rsidRDefault="00BC0DFF" w:rsidP="00DC2185">
      <w:pPr>
        <w:spacing w:line="240" w:lineRule="auto"/>
        <w:rPr>
          <w:rFonts w:ascii="Trebuchet MS" w:hAnsi="Trebuchet MS"/>
        </w:rPr>
      </w:pPr>
      <w:r w:rsidRPr="00DC2185">
        <w:rPr>
          <w:rFonts w:ascii="Trebuchet MS" w:hAnsi="Trebuchet MS"/>
        </w:rPr>
        <w:t>Keskusröntgen puh.08 - 315 3208</w:t>
      </w:r>
      <w:r w:rsidRPr="00DC2185">
        <w:rPr>
          <w:rFonts w:ascii="Trebuchet MS" w:hAnsi="Trebuchet MS"/>
        </w:rPr>
        <w:tab/>
        <w:t xml:space="preserve"> </w:t>
      </w:r>
      <w:r w:rsidRPr="00DC2185">
        <w:rPr>
          <w:rFonts w:ascii="Trebuchet MS" w:hAnsi="Trebuchet MS"/>
        </w:rPr>
        <w:tab/>
        <w:t>Päivystysröntgen puh.08 - 315 2254</w:t>
      </w:r>
    </w:p>
    <w:sectPr w:rsidR="005F4A3B" w:rsidRPr="00DC2185"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711C1BEC"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DC2185">
          <w:rPr>
            <w:sz w:val="16"/>
            <w:szCs w:val="16"/>
          </w:rPr>
          <w:t xml:space="preserve">Nivelen tietokonetomografiatutkimus lapselle </w:t>
        </w:r>
        <w:proofErr w:type="spellStart"/>
        <w:r w:rsidR="00DC2185">
          <w:rPr>
            <w:sz w:val="16"/>
            <w:szCs w:val="16"/>
          </w:rPr>
          <w:t>oys</w:t>
        </w:r>
        <w:proofErr w:type="spellEnd"/>
        <w:r w:rsidR="00DC2185">
          <w:rPr>
            <w:sz w:val="16"/>
            <w:szCs w:val="16"/>
          </w:rPr>
          <w:t xml:space="preserve"> </w:t>
        </w:r>
        <w:proofErr w:type="spellStart"/>
        <w:r w:rsidR="00DC2185">
          <w:rPr>
            <w:sz w:val="16"/>
            <w:szCs w:val="16"/>
          </w:rPr>
          <w:t>kuv</w:t>
        </w:r>
        <w:proofErr w:type="spellEnd"/>
        <w:r w:rsidR="00DC2185">
          <w:rPr>
            <w:sz w:val="16"/>
            <w:szCs w:val="16"/>
          </w:rPr>
          <w:t xml:space="preserve"> </w:t>
        </w:r>
        <w:proofErr w:type="spellStart"/>
        <w:r w:rsidR="00DC2185">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5948A367" w:rsidR="000631E7" w:rsidRDefault="00BC0DFF"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66A2"/>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0DFF"/>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C2185"/>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BC0DFF"/>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fe7d6957-b623-48c5-941b-77be73948d87" ContentTypeId="0x010100E993358E494F344F8D6048E76D09AF0210"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i:0#.w|oysnet\laakkove</DisplayName>
        <AccountId>335</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NB1AD Olkapään tietokonetomografiatutkimus</TermName>
          <TermId xmlns="http://schemas.microsoft.com/office/infopath/2007/PartnerControls">e3df7bc6-7a81-4491-b61a-2dfb3dbc9d8f</TermId>
        </TermInfo>
        <TermInfo xmlns="http://schemas.microsoft.com/office/infopath/2007/PartnerControls">
          <TermName xmlns="http://schemas.microsoft.com/office/infopath/2007/PartnerControls">NC1AD Kyynärpään tietokonetomografiatutkimus</TermName>
          <TermId xmlns="http://schemas.microsoft.com/office/infopath/2007/PartnerControls">e30187c6-abf6-41f1-a9f8-1715e4ad30ca</TermId>
        </TermInfo>
        <TermInfo xmlns="http://schemas.microsoft.com/office/infopath/2007/PartnerControls">
          <TermName xmlns="http://schemas.microsoft.com/office/infopath/2007/PartnerControls">ND1AD Ranteen ja käden tietokonetomografiatutkimus</TermName>
          <TermId xmlns="http://schemas.microsoft.com/office/infopath/2007/PartnerControls">dacaf389-b5af-40fe-9423-24a337327095</TermId>
        </TermInfo>
        <TermInfo xmlns="http://schemas.microsoft.com/office/infopath/2007/PartnerControls">
          <TermName xmlns="http://schemas.microsoft.com/office/infopath/2007/PartnerControls">NE1AD Lonkan ja lantion luiden tietokonetomografiatutkimus</TermName>
          <TermId xmlns="http://schemas.microsoft.com/office/infopath/2007/PartnerControls">0582d60c-88cc-4f60-845f-486d7fc0b500</TermId>
        </TermInfo>
        <TermInfo xmlns="http://schemas.microsoft.com/office/infopath/2007/PartnerControls">
          <TermName xmlns="http://schemas.microsoft.com/office/infopath/2007/PartnerControls">NG1AD Polven tietokonetomografiatutkimus</TermName>
          <TermId xmlns="http://schemas.microsoft.com/office/infopath/2007/PartnerControls">8fd1da88-8821-4a9b-86f8-256325d191b7</TermId>
        </TermInfo>
        <TermInfo xmlns="http://schemas.microsoft.com/office/infopath/2007/PartnerControls">
          <TermName xmlns="http://schemas.microsoft.com/office/infopath/2007/PartnerControls">NH1AD Nilkan ja jalkaterän tietokonetomografiatutkimus</TermName>
          <TermId xmlns="http://schemas.microsoft.com/office/infopath/2007/PartnerControls">adb003c0-904b-4a0d-ae4c-380126be21ad</TermId>
        </TermInfo>
        <TermInfo xmlns="http://schemas.microsoft.com/office/infopath/2007/PartnerControls">
          <TermName xmlns="http://schemas.microsoft.com/office/infopath/2007/PartnerControls">NH1BD Nilkan ja jalkaterän laaja tietokonetomografiatutkimus</TermName>
          <TermId xmlns="http://schemas.microsoft.com/office/infopath/2007/PartnerControls">a127d461-69be-439f-88ce-6c7e74d59e0d</TermId>
        </TermInfo>
        <TermInfo xmlns="http://schemas.microsoft.com/office/infopath/2007/PartnerControls">
          <TermName xmlns="http://schemas.microsoft.com/office/infopath/2007/PartnerControls">NG1BD Polven laaja tietokonetomografiatutkimus</TermName>
          <TermId xmlns="http://schemas.microsoft.com/office/infopath/2007/PartnerControls">4a0013fa-ee3a-4fb1-9136-f40656ff513e</TermId>
        </TermInfo>
        <TermInfo xmlns="http://schemas.microsoft.com/office/infopath/2007/PartnerControls">
          <TermName xmlns="http://schemas.microsoft.com/office/infopath/2007/PartnerControls">NE1BD Lonkan ja lantion luiden laaja tietokonetomografiatutkimus</TermName>
          <TermId xmlns="http://schemas.microsoft.com/office/infopath/2007/PartnerControls">6913f6ad-2250-4908-942e-72dc14eefb30</TermId>
        </TermInfo>
        <TermInfo xmlns="http://schemas.microsoft.com/office/infopath/2007/PartnerControls">
          <TermName xmlns="http://schemas.microsoft.com/office/infopath/2007/PartnerControls">ND1BD Ranteen ja käden laaja tietokonetomografiatutkimus</TermName>
          <TermId xmlns="http://schemas.microsoft.com/office/infopath/2007/PartnerControls">d4f394d8-cda2-4a46-8658-ab74ea41f48f</TermId>
        </TermInfo>
        <TermInfo xmlns="http://schemas.microsoft.com/office/infopath/2007/PartnerControls">
          <TermName xmlns="http://schemas.microsoft.com/office/infopath/2007/PartnerControls">NC1BD Kyynärpään laaja tietokonetomografiatutkimus</TermName>
          <TermId xmlns="http://schemas.microsoft.com/office/infopath/2007/PartnerControls">77fd7852-1090-4927-a1b1-6911b2676d36</TermId>
        </TermInfo>
        <TermInfo xmlns="http://schemas.microsoft.com/office/infopath/2007/PartnerControls">
          <TermName xmlns="http://schemas.microsoft.com/office/infopath/2007/PartnerControls">NB1BD Olkapään laaja tietokonetomografiatutkimus</TermName>
          <TermId xmlns="http://schemas.microsoft.com/office/infopath/2007/PartnerControls">ce9c488f-4303-492b-908d-130fe67bbdd6</TermId>
        </TermInfo>
      </Terms>
    </pa7e7d0fcfad4aa78a62dd1f52bdaa2b>
    <Dokumjentin_x0020_hyväksyjä xmlns="0af04246-5dcb-4e38-b8a1-4adaeb368127">
      <UserInfo>
        <DisplayName>i:0#.w|oysnet\perhomma</DisplayName>
        <AccountId>336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44</Value>
      <Value>58</Value>
      <Value>573</Value>
      <Value>572</Value>
      <Value>571</Value>
      <Value>570</Value>
      <Value>569</Value>
      <Value>568</Value>
      <Value>46</Value>
      <Value>566</Value>
      <Value>565</Value>
      <Value>564</Value>
      <Value>563</Value>
      <Value>562</Value>
      <Value>43</Value>
      <Value>41</Value>
      <Value>567</Value>
      <Value>2</Value>
    </TaxCatchAll>
    <_dlc_DocId xmlns="d3e50268-7799-48af-83c3-9a9b063078bc">PPSHP-1316381239-2518</_dlc_DocId>
    <_dlc_DocIdPersistId xmlns="d3e50268-7799-48af-83c3-9a9b063078bc">false</_dlc_DocIdPersistId>
    <_dlc_DocIdUrl xmlns="d3e50268-7799-48af-83c3-9a9b063078bc">
      <Url>http://testijulkaisu/_layouts/15/DocIdRedir.aspx?ID=PPSHP-1316381239-2518</Url>
      <Description>PPSHP-1316381239-2518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69414CD-2522-4ABE-9330-D58BA74B1907}">
  <ds:schemaRefs>
    <ds:schemaRef ds:uri="Microsoft.SharePoint.Taxonomy.ContentTypeSync"/>
  </ds:schemaRefs>
</ds:datastoreItem>
</file>

<file path=customXml/itemProps3.xml><?xml version="1.0" encoding="utf-8"?>
<ds:datastoreItem xmlns:ds="http://schemas.openxmlformats.org/officeDocument/2006/customXml" ds:itemID="{13F6BD23-B3E2-4F4F-B8BC-1CFC82419FC3}">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d3e50268-7799-48af-83c3-9a9b063078bc"/>
    <ds:schemaRef ds:uri="0af04246-5dcb-4e38-b8a1-4adaeb368127"/>
    <ds:schemaRef ds:uri="http://purl.org/dc/dcmitype/"/>
  </ds:schemaRefs>
</ds:datastoreItem>
</file>

<file path=customXml/itemProps4.xml><?xml version="1.0" encoding="utf-8"?>
<ds:datastoreItem xmlns:ds="http://schemas.openxmlformats.org/officeDocument/2006/customXml" ds:itemID="{CD9515B2-A535-4AFA-904D-ADC862D161A6}">
  <ds:schemaRefs>
    <ds:schemaRef ds:uri="http://schemas.microsoft.com/sharepoint/events"/>
  </ds:schemaRefs>
</ds:datastoreItem>
</file>

<file path=customXml/itemProps5.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6.xml><?xml version="1.0" encoding="utf-8"?>
<ds:datastoreItem xmlns:ds="http://schemas.openxmlformats.org/officeDocument/2006/customXml" ds:itemID="{4F5AD38E-E73E-4648-9E44-335DD7403467}"/>
</file>

<file path=docProps/app.xml><?xml version="1.0" encoding="utf-8"?>
<Properties xmlns="http://schemas.openxmlformats.org/officeDocument/2006/extended-properties" xmlns:vt="http://schemas.openxmlformats.org/officeDocument/2006/docPropsVTypes">
  <Template>Potilasohje</Template>
  <TotalTime>0</TotalTime>
  <Pages>1</Pages>
  <Words>230</Words>
  <Characters>1871</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Nivelen tietokonetomografiatutkimus lapselle oys kuv pot</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Nivelen tietokonetomografiatutkimus lapselle oys kuv pot</dc:title>
  <dc:subject/>
  <dc:creator>Hietapelto Päivi</dc:creator>
  <cp:keywords/>
  <dc:description/>
  <cp:lastModifiedBy>Koivusaari Kimmo</cp:lastModifiedBy>
  <cp:revision>2</cp:revision>
  <dcterms:created xsi:type="dcterms:W3CDTF">2024-10-17T07:34:00Z</dcterms:created>
  <dcterms:modified xsi:type="dcterms:W3CDTF">2024-10-17T07:34:00Z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Hoitotyön toiminnot">
    <vt:lpwstr>58;#Tutkimukseen toimenpiteeseen tai näytteenottoon liittyvä valmistaminen ja ohjaus|ffe6411e-bb99-4f62-9b3b-f48a76cbdc87</vt:lpwstr>
  </property>
  <property fmtid="{D5CDD505-2E9C-101B-9397-08002B2CF9AE}" pid="8" name="Potilasohje (sisältötyypin metatieto)">
    <vt:lpwstr>46;#Lähetetään myös e-kirjeenä|4ab2959f-3c3b-4e70-8717-2496364b7298</vt:lpwstr>
  </property>
  <property fmtid="{D5CDD505-2E9C-101B-9397-08002B2CF9AE}" pid="9" name="_dlc_DocIdItemGuid">
    <vt:lpwstr>49b01be0-c776-4e8c-af99-208b1ef9ac82</vt:lpwstr>
  </property>
  <property fmtid="{D5CDD505-2E9C-101B-9397-08002B2CF9AE}" pid="10" name="Organisaatiotiedon tarkennus toiminnan mukaan">
    <vt:lpwstr/>
  </property>
  <property fmtid="{D5CDD505-2E9C-101B-9397-08002B2CF9AE}" pid="11" name="Erikoisala">
    <vt:lpwstr>44;#radiologia (PPSHP)|347958ae-6fb2-4668-a725-1f6de5332102</vt:lpwstr>
  </property>
  <property fmtid="{D5CDD505-2E9C-101B-9397-08002B2CF9AE}" pid="12" name="Kriisiviestintä">
    <vt:lpwstr/>
  </property>
  <property fmtid="{D5CDD505-2E9C-101B-9397-08002B2CF9AE}" pid="13" name="Kuvantamisen ohjeen tutkimusryhmät (sisältötyypin metatieto)">
    <vt:lpwstr>271;#Tietokonetomografia|f3b02a1f-e987-484f-b7aa-cfd62127d031</vt:lpwstr>
  </property>
  <property fmtid="{D5CDD505-2E9C-101B-9397-08002B2CF9AE}" pid="14" name="Toiminnanohjauskäsikirja">
    <vt:lpwstr>43;#5.3.1.2 potilasohjeiden hallinta|635488d5-3c78-4315-a204-20ebdac0c904</vt:lpwstr>
  </property>
  <property fmtid="{D5CDD505-2E9C-101B-9397-08002B2CF9AE}" pid="15" name="Organisaatiotieto">
    <vt:lpwstr>41;#Kuvantaminen|13fd9652-4cc4-4c00-9faf-49cd9c600ecb</vt:lpwstr>
  </property>
  <property fmtid="{D5CDD505-2E9C-101B-9397-08002B2CF9AE}" pid="16" name="Toimenpidekoodit">
    <vt:lpwstr>562;#NB1AD Olkapään tietokonetomografiatutkimus|e3df7bc6-7a81-4491-b61a-2dfb3dbc9d8f;#563;#NC1AD Kyynärpään tietokonetomografiatutkimus|e30187c6-abf6-41f1-a9f8-1715e4ad30ca;#564;#ND1AD Ranteen ja käden tietokonetomografiatutkimus|dacaf389-b5af-40fe-9423-24a337327095;#565;#NE1AD Lonkan ja lantion luiden tietokonetomografiatutkimus|0582d60c-88cc-4f60-845f-486d7fc0b500;#566;#NG1AD Polven tietokonetomografiatutkimus|8fd1da88-8821-4a9b-86f8-256325d191b7;#567;#NH1AD Nilkan ja jalkaterän tietokonetomografiatutkimus|adb003c0-904b-4a0d-ae4c-380126be21ad;#568;#NH1BD Nilkan ja jalkaterän laaja tietokonetomografiatutkimus|a127d461-69be-439f-88ce-6c7e74d59e0d;#569;#NG1BD Polven laaja tietokonetomografiatutkimus|4a0013fa-ee3a-4fb1-9136-f40656ff513e;#570;#NE1BD Lonkan ja lantion luiden laaja tietokonetomografiatutkimus|6913f6ad-2250-4908-942e-72dc14eefb30;#571;#ND1BD Ranteen ja käden laaja tietokonetomografiatutkimus|d4f394d8-cda2-4a46-8658-ab74ea41f48f;#572;#NC1BD Kyynärpään laaja tietokonetomografiatutkimus|77fd7852-1090-4927-a1b1-6911b2676d36;#573;#NB1BD Olkapään laaja tietokonetomografiatutkimus|ce9c488f-4303-492b-908d-130fe67bbdd6</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251800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
  </property>
</Properties>
</file>